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629" w:rsidRDefault="000B2629">
      <w:pPr>
        <w:ind w:left="1080"/>
        <w:jc w:val="center"/>
        <w:rPr>
          <w:rFonts w:ascii="Times New Roman" w:eastAsia="Calibri" w:hAnsi="Times New Roman" w:cs="Times New Roman"/>
          <w:kern w:val="0"/>
          <w14:ligatures w14:val="none"/>
        </w:rPr>
      </w:pPr>
    </w:p>
    <w:p w:rsidR="000B2629" w:rsidRDefault="009F12F9">
      <w:p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t>Comune di Torgiano</w:t>
      </w:r>
    </w:p>
    <w:p w:rsidR="000B2629" w:rsidRDefault="009F12F9">
      <w:p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r>
        <w:rPr>
          <w:rFonts w:ascii="Times New Roman" w:hAnsi="Times New Roman" w:cs="Times New Roman"/>
          <w:color w:val="252525"/>
          <w:shd w:val="clear" w:color="auto" w:fill="FFFFFF"/>
        </w:rPr>
        <w:tab/>
      </w:r>
      <w:hyperlink r:id="rId7">
        <w:r>
          <w:rPr>
            <w:rStyle w:val="Collegamentoipertestuale"/>
            <w:rFonts w:ascii="Times New Roman" w:hAnsi="Times New Roman" w:cs="Times New Roman"/>
            <w:shd w:val="clear" w:color="auto" w:fill="FFFFFF"/>
          </w:rPr>
          <w:t>pec.tiagesenu@legalmail.it</w:t>
        </w:r>
      </w:hyperlink>
    </w:p>
    <w:p w:rsidR="000B2629" w:rsidRDefault="009F12F9">
      <w:p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 xml:space="preserve">Il sottoscritto </w:t>
      </w:r>
    </w:p>
    <w:p w:rsidR="000B2629" w:rsidRDefault="009F12F9">
      <w:p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 xml:space="preserve">(cognome)__________________________________(nome)_______________________________, nato a </w:t>
      </w:r>
      <w:r>
        <w:rPr>
          <w:rFonts w:ascii="Times New Roman" w:hAnsi="Times New Roman" w:cs="Times New Roman"/>
          <w:color w:val="252525"/>
          <w:shd w:val="clear" w:color="auto" w:fill="FFFFFF"/>
        </w:rPr>
        <w:t xml:space="preserve">______________________________________________, il ________________________, </w:t>
      </w:r>
      <w:proofErr w:type="spellStart"/>
      <w:r>
        <w:rPr>
          <w:rFonts w:ascii="Times New Roman" w:hAnsi="Times New Roman" w:cs="Times New Roman"/>
          <w:color w:val="252525"/>
          <w:shd w:val="clear" w:color="auto" w:fill="FFFFFF"/>
        </w:rPr>
        <w:t>c.f.</w:t>
      </w:r>
      <w:proofErr w:type="spellEnd"/>
      <w:r>
        <w:rPr>
          <w:rFonts w:ascii="Times New Roman" w:hAnsi="Times New Roman" w:cs="Times New Roman"/>
          <w:color w:val="252525"/>
          <w:shd w:val="clear" w:color="auto" w:fill="FFFFFF"/>
        </w:rPr>
        <w:t xml:space="preserve"> __________________________________, legale rappresentante della ditta ___________________________________________________________________, con sede legale in ________________</w:t>
      </w:r>
      <w:r>
        <w:rPr>
          <w:rFonts w:ascii="Times New Roman" w:hAnsi="Times New Roman" w:cs="Times New Roman"/>
          <w:color w:val="252525"/>
          <w:shd w:val="clear" w:color="auto" w:fill="FFFFFF"/>
        </w:rPr>
        <w:t xml:space="preserve">_________________, via ____________________________________, p.i. _____________________________, con sede operativa nel comune di Torgiano, in via _____________________________________________, </w:t>
      </w:r>
      <w:proofErr w:type="spellStart"/>
      <w:r>
        <w:rPr>
          <w:rFonts w:ascii="Times New Roman" w:hAnsi="Times New Roman" w:cs="Times New Roman"/>
          <w:color w:val="252525"/>
          <w:shd w:val="clear" w:color="auto" w:fill="FFFFFF"/>
        </w:rPr>
        <w:t>pec</w:t>
      </w:r>
      <w:proofErr w:type="spellEnd"/>
      <w:r>
        <w:rPr>
          <w:rFonts w:ascii="Times New Roman" w:hAnsi="Times New Roman" w:cs="Times New Roman"/>
          <w:color w:val="252525"/>
          <w:shd w:val="clear" w:color="auto" w:fill="FFFFFF"/>
        </w:rPr>
        <w:t xml:space="preserve"> _______________________________</w:t>
      </w:r>
    </w:p>
    <w:p w:rsidR="000B2629" w:rsidRDefault="009F12F9">
      <w:pPr>
        <w:spacing w:before="120" w:after="120" w:line="240" w:lineRule="auto"/>
        <w:jc w:val="center"/>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CHIEDE</w:t>
      </w:r>
    </w:p>
    <w:p w:rsidR="000B2629" w:rsidRDefault="009F12F9">
      <w:pPr>
        <w:widowControl w:val="0"/>
        <w:spacing w:before="120" w:after="120" w:line="240" w:lineRule="auto"/>
        <w:ind w:right="104"/>
        <w:jc w:val="center"/>
        <w:textAlignment w:val="baseline"/>
        <w:rPr>
          <w:rFonts w:ascii="Times New Roman" w:eastAsia="Calibri" w:hAnsi="Times New Roman" w:cs="Times New Roman"/>
          <w:kern w:val="0"/>
          <w14:ligatures w14:val="none"/>
        </w:rPr>
      </w:pPr>
      <w:r>
        <w:rPr>
          <w:rFonts w:ascii="Times New Roman" w:hAnsi="Times New Roman" w:cs="Times New Roman"/>
          <w:color w:val="252525"/>
          <w:shd w:val="clear" w:color="auto" w:fill="FFFFFF"/>
        </w:rPr>
        <w:t xml:space="preserve">l’erogazione di un </w:t>
      </w:r>
      <w:r>
        <w:rPr>
          <w:rFonts w:ascii="Times New Roman" w:hAnsi="Times New Roman" w:cs="Times New Roman"/>
          <w:color w:val="252525"/>
          <w:shd w:val="clear" w:color="auto" w:fill="FFFFFF"/>
        </w:rPr>
        <w:t>contributo a sostegno della propria attività, come descritto nell’</w:t>
      </w:r>
      <w:r>
        <w:rPr>
          <w:rFonts w:ascii="Times New Roman" w:eastAsia="Calibri" w:hAnsi="Times New Roman" w:cs="Times New Roman"/>
          <w:kern w:val="0"/>
          <w14:ligatures w14:val="none"/>
        </w:rPr>
        <w:t xml:space="preserve"> </w:t>
      </w:r>
    </w:p>
    <w:p w:rsidR="000B2629" w:rsidRDefault="009F12F9">
      <w:pPr>
        <w:widowControl w:val="0"/>
        <w:spacing w:before="120" w:after="120" w:line="240" w:lineRule="auto"/>
        <w:ind w:right="104"/>
        <w:jc w:val="center"/>
        <w:textAlignment w:val="baseline"/>
        <w:rPr>
          <w:rFonts w:ascii="Times New Roman" w:hAnsi="Times New Roman" w:cs="Times New Roman"/>
          <w:i/>
          <w:iCs/>
        </w:rPr>
      </w:pPr>
      <w:r>
        <w:rPr>
          <w:rFonts w:ascii="Times New Roman" w:eastAsia="Calibri" w:hAnsi="Times New Roman" w:cs="Times New Roman"/>
          <w:kern w:val="0"/>
          <w14:ligatures w14:val="none"/>
        </w:rPr>
        <w:t xml:space="preserve">AVVISO PER EROGAZIONE DI UN CONTRIBUTO ALLE STRUTTURE RICETTIVE </w:t>
      </w:r>
      <w:r>
        <w:rPr>
          <w:rFonts w:ascii="Times New Roman" w:eastAsia="Calibri" w:hAnsi="Times New Roman" w:cs="Times New Roman"/>
          <w:bCs/>
          <w:kern w:val="0"/>
          <w14:ligatures w14:val="none"/>
        </w:rPr>
        <w:t>PER IL MIGLIORAMENTO DELL’OFFERTA TURISTICA TERRITORIALE</w:t>
      </w:r>
      <w:r>
        <w:rPr>
          <w:rFonts w:ascii="Times New Roman" w:hAnsi="Times New Roman" w:cs="Times New Roman"/>
          <w:i/>
          <w:iCs/>
        </w:rPr>
        <w:t xml:space="preserve"> </w:t>
      </w:r>
    </w:p>
    <w:p w:rsidR="000B2629" w:rsidRDefault="009F12F9">
      <w:pPr>
        <w:widowControl w:val="0"/>
        <w:spacing w:before="120" w:after="120" w:line="240" w:lineRule="auto"/>
        <w:ind w:right="104"/>
        <w:jc w:val="center"/>
        <w:textAlignment w:val="baseline"/>
        <w:rPr>
          <w:rFonts w:ascii="Times New Roman" w:hAnsi="Times New Roman" w:cs="Times New Roman"/>
          <w:i/>
          <w:iCs/>
        </w:rPr>
      </w:pPr>
      <w:r>
        <w:rPr>
          <w:rFonts w:ascii="Times New Roman" w:hAnsi="Times New Roman" w:cs="Times New Roman"/>
          <w:i/>
          <w:iCs/>
        </w:rPr>
        <w:t>a tale fine il sottoscritto, consapevole delle responsabilità pena</w:t>
      </w:r>
      <w:r>
        <w:rPr>
          <w:rFonts w:ascii="Times New Roman" w:hAnsi="Times New Roman" w:cs="Times New Roman"/>
          <w:i/>
          <w:iCs/>
        </w:rPr>
        <w:t xml:space="preserve">li richiamate dall’art. 76 del D.P.R. 445 del 28/12/2000 </w:t>
      </w:r>
      <w:r>
        <w:rPr>
          <w:rFonts w:ascii="Times New Roman" w:hAnsi="Times New Roman" w:cs="Times New Roman"/>
          <w:i/>
        </w:rPr>
        <w:t xml:space="preserve">in caso di dichiarazioni mendaci, formazione e uso di atti falsi </w:t>
      </w:r>
      <w:r>
        <w:rPr>
          <w:rFonts w:ascii="Times New Roman" w:hAnsi="Times New Roman" w:cs="Times New Roman"/>
          <w:i/>
          <w:iCs/>
        </w:rPr>
        <w:t>o contenenti dati non rispondenti a verità, ai sensi degli artt. 46, 47 e 48 del D.P.R. 445/2000</w:t>
      </w:r>
    </w:p>
    <w:p w:rsidR="000B2629" w:rsidRDefault="009F12F9">
      <w:pPr>
        <w:spacing w:before="120" w:after="120" w:line="240" w:lineRule="auto"/>
        <w:jc w:val="center"/>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DICHIARA</w:t>
      </w:r>
    </w:p>
    <w:p w:rsidR="000B2629" w:rsidRDefault="009F12F9">
      <w:pPr>
        <w:numPr>
          <w:ilvl w:val="0"/>
          <w:numId w:val="1"/>
        </w:numPr>
        <w:tabs>
          <w:tab w:val="left" w:pos="426"/>
        </w:tabs>
        <w:spacing w:before="120" w:after="120" w:line="240" w:lineRule="auto"/>
        <w:ind w:left="357" w:hanging="357"/>
        <w:jc w:val="both"/>
        <w:rPr>
          <w:rFonts w:ascii="Times New Roman" w:hAnsi="Times New Roman" w:cs="Times New Roman"/>
          <w:bCs/>
        </w:rPr>
      </w:pPr>
      <w:r>
        <w:rPr>
          <w:rFonts w:ascii="Times New Roman" w:hAnsi="Times New Roman" w:cs="Times New Roman"/>
          <w:bCs/>
        </w:rPr>
        <w:t>di aver preso visione dell’a</w:t>
      </w:r>
      <w:r>
        <w:rPr>
          <w:rFonts w:ascii="Times New Roman" w:hAnsi="Times New Roman" w:cs="Times New Roman"/>
          <w:bCs/>
        </w:rPr>
        <w:t>vviso in base al quale richiede il contributo e di essere consapevole che, in caso di mancato rispetto di taluno dei requisiti, limiti, obblighi o condizioni previsti il Comune non concederà il contributo;</w:t>
      </w:r>
    </w:p>
    <w:p w:rsidR="000B2629" w:rsidRDefault="009F12F9">
      <w:pPr>
        <w:pStyle w:val="Paragrafoelenco"/>
        <w:numPr>
          <w:ilvl w:val="0"/>
          <w:numId w:val="1"/>
        </w:num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 xml:space="preserve">di gestire un’attività ricettiva con una sede nel </w:t>
      </w:r>
      <w:r>
        <w:rPr>
          <w:rFonts w:ascii="Times New Roman" w:hAnsi="Times New Roman" w:cs="Times New Roman"/>
          <w:color w:val="252525"/>
          <w:shd w:val="clear" w:color="auto" w:fill="FFFFFF"/>
        </w:rPr>
        <w:t>Comune di Torgiano, in via _____________________________________________________________________________</w:t>
      </w:r>
    </w:p>
    <w:p w:rsidR="000B2629" w:rsidRDefault="009F12F9">
      <w:pPr>
        <w:pStyle w:val="Paragrafoelenco"/>
        <w:numPr>
          <w:ilvl w:val="0"/>
          <w:numId w:val="1"/>
        </w:numPr>
        <w:spacing w:before="120" w:after="120" w:line="240" w:lineRule="auto"/>
        <w:jc w:val="both"/>
        <w:rPr>
          <w:rFonts w:ascii="Times New Roman" w:hAnsi="Times New Roman" w:cs="Times New Roman"/>
        </w:rPr>
      </w:pPr>
      <w:r>
        <w:rPr>
          <w:rFonts w:ascii="Times New Roman" w:hAnsi="Times New Roman" w:cs="Times New Roman"/>
        </w:rPr>
        <w:t>di avere uno o più dei seguenti requisiti (barrare la/e fattispecie di interesse) poiché ha realizzato nell’ultimo triennio 2023 – 2024 – 2025 sugli im</w:t>
      </w:r>
      <w:r>
        <w:rPr>
          <w:rFonts w:ascii="Times New Roman" w:hAnsi="Times New Roman" w:cs="Times New Roman"/>
        </w:rPr>
        <w:t>mobili nei quali viene esercitata l’attività ricettiva situati nel territorio del Comune di Torgiano:</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Interventi di riqualificazione antisismica</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Interventi di rimozione di barriere architettoniche</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Piscina</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Bagno turco o sauna</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Acquisto di modem o router</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 xml:space="preserve">Acquisto o riqualificazione di impianto </w:t>
      </w:r>
      <w:proofErr w:type="spellStart"/>
      <w:r>
        <w:rPr>
          <w:rFonts w:ascii="Times New Roman" w:hAnsi="Times New Roman" w:cs="Times New Roman"/>
        </w:rPr>
        <w:t>wifi</w:t>
      </w:r>
      <w:proofErr w:type="spellEnd"/>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rPr>
        <w:t>Acquisto di dispositivi per i pagamenti elettronici</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Acquisto o corresponsione di canoni per software o piattaforme informatiche per prenotazione, acquisto e vendita on line di soggiorni presso la propria struttu</w:t>
      </w:r>
      <w:r>
        <w:rPr>
          <w:rFonts w:ascii="Times New Roman" w:hAnsi="Times New Roman" w:cs="Times New Roman"/>
          <w:color w:val="000000"/>
          <w:shd w:val="clear" w:color="auto" w:fill="FFFFFF"/>
        </w:rPr>
        <w:t>ra</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Acquisto di mobili e componenti d’arredo, ivi inclusa illuminotecnica</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Acquisto o noleggio di biciclette o e-bike</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Servizi di giardinaggio</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Acquisto di climatizzatori</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Acquisto di attrezzature per cucine</w:t>
      </w:r>
    </w:p>
    <w:p w:rsidR="000B2629" w:rsidRDefault="009F12F9">
      <w:pPr>
        <w:pStyle w:val="Paragrafoelenco"/>
        <w:numPr>
          <w:ilvl w:val="0"/>
          <w:numId w:val="3"/>
        </w:numPr>
        <w:spacing w:before="120" w:after="120" w:line="240" w:lineRule="auto"/>
        <w:jc w:val="both"/>
        <w:rPr>
          <w:rFonts w:ascii="Times New Roman" w:hAnsi="Times New Roman" w:cs="Times New Roman"/>
        </w:rPr>
      </w:pPr>
      <w:r>
        <w:rPr>
          <w:rFonts w:ascii="Times New Roman" w:hAnsi="Times New Roman" w:cs="Times New Roman"/>
          <w:color w:val="000000"/>
          <w:shd w:val="clear" w:color="auto" w:fill="FFFFFF"/>
        </w:rPr>
        <w:t>Installazione di stazioni di ricarica per veicoli ele</w:t>
      </w:r>
      <w:r>
        <w:rPr>
          <w:rFonts w:ascii="Times New Roman" w:hAnsi="Times New Roman" w:cs="Times New Roman"/>
          <w:color w:val="000000"/>
          <w:shd w:val="clear" w:color="auto" w:fill="FFFFFF"/>
        </w:rPr>
        <w:t>ttrici o e-bike</w:t>
      </w:r>
    </w:p>
    <w:p w:rsidR="000B2629" w:rsidRDefault="000B2629">
      <w:pPr>
        <w:pStyle w:val="Paragrafoelenco"/>
        <w:spacing w:before="120" w:after="120" w:line="240" w:lineRule="auto"/>
        <w:ind w:left="360"/>
        <w:jc w:val="both"/>
        <w:rPr>
          <w:rFonts w:ascii="Times New Roman" w:hAnsi="Times New Roman" w:cs="Times New Roman"/>
        </w:rPr>
      </w:pPr>
    </w:p>
    <w:p w:rsidR="000B2629" w:rsidRDefault="009F12F9">
      <w:pPr>
        <w:pStyle w:val="Paragrafoelenco"/>
        <w:numPr>
          <w:ilvl w:val="0"/>
          <w:numId w:val="1"/>
        </w:numPr>
        <w:spacing w:before="120" w:after="120" w:line="240" w:lineRule="auto"/>
        <w:jc w:val="both"/>
        <w:rPr>
          <w:rFonts w:ascii="Times New Roman" w:hAnsi="Times New Roman" w:cs="Times New Roman"/>
        </w:rPr>
      </w:pPr>
      <w:r>
        <w:rPr>
          <w:rFonts w:ascii="Times New Roman" w:hAnsi="Times New Roman" w:cs="Times New Roman"/>
        </w:rPr>
        <w:t xml:space="preserve">di allegare copia delle fatture attestanti le spese sostenute, dalle quali si evinca che le stesse sono state effettuate per la sede del Comune di Torgiano ed in misura complessiva almeno pari </w:t>
      </w:r>
      <w:r>
        <w:rPr>
          <w:rFonts w:ascii="Times New Roman" w:hAnsi="Times New Roman" w:cs="Times New Roman"/>
        </w:rPr>
        <w:lastRenderedPageBreak/>
        <w:t>all’importo del contributo in astratto riconos</w:t>
      </w:r>
      <w:r>
        <w:rPr>
          <w:rFonts w:ascii="Times New Roman" w:hAnsi="Times New Roman" w:cs="Times New Roman"/>
        </w:rPr>
        <w:t>cibile, fino al 30% dell’imposta di soggiorno versata nel 2025;</w:t>
      </w:r>
    </w:p>
    <w:p w:rsidR="000B2629" w:rsidRDefault="009F12F9">
      <w:pPr>
        <w:pStyle w:val="Paragrafoelenco"/>
        <w:numPr>
          <w:ilvl w:val="0"/>
          <w:numId w:val="1"/>
        </w:numPr>
        <w:spacing w:before="120" w:after="120" w:line="240" w:lineRule="auto"/>
        <w:jc w:val="both"/>
        <w:rPr>
          <w:rFonts w:ascii="Times New Roman" w:hAnsi="Times New Roman" w:cs="Times New Roman"/>
        </w:rPr>
      </w:pPr>
      <w:r>
        <w:rPr>
          <w:rFonts w:ascii="Times New Roman" w:hAnsi="Times New Roman" w:cs="Times New Roman"/>
          <w:color w:val="252525"/>
          <w:shd w:val="clear" w:color="auto" w:fill="FFFFFF"/>
        </w:rPr>
        <w:t>che, per le spese indicate, non ha beneficiato di altri contributi a carico della finanza pubblica;</w:t>
      </w:r>
    </w:p>
    <w:p w:rsidR="000B2629" w:rsidRDefault="009F12F9">
      <w:pPr>
        <w:pStyle w:val="Paragrafoelenco"/>
        <w:numPr>
          <w:ilvl w:val="0"/>
          <w:numId w:val="1"/>
        </w:numPr>
        <w:spacing w:before="120" w:after="120" w:line="240" w:lineRule="auto"/>
        <w:jc w:val="both"/>
        <w:rPr>
          <w:rFonts w:ascii="Times New Roman" w:hAnsi="Times New Roman" w:cs="Times New Roman"/>
        </w:rPr>
      </w:pPr>
      <w:r>
        <w:rPr>
          <w:rFonts w:ascii="Times New Roman" w:hAnsi="Times New Roman" w:cs="Times New Roman"/>
          <w:color w:val="252525"/>
          <w:shd w:val="clear" w:color="auto" w:fill="FFFFFF"/>
        </w:rPr>
        <w:t>che le spese indicate sono state destinate alla struttura presente nel Comune di Torgiano, c</w:t>
      </w:r>
      <w:r>
        <w:rPr>
          <w:rFonts w:ascii="Times New Roman" w:hAnsi="Times New Roman" w:cs="Times New Roman"/>
          <w:color w:val="252525"/>
          <w:shd w:val="clear" w:color="auto" w:fill="FFFFFF"/>
        </w:rPr>
        <w:t>ome si evince dalla documentazione inviata;</w:t>
      </w:r>
    </w:p>
    <w:p w:rsidR="000B2629" w:rsidRDefault="009F12F9">
      <w:pPr>
        <w:pStyle w:val="Paragrafoelenco"/>
        <w:numPr>
          <w:ilvl w:val="0"/>
          <w:numId w:val="1"/>
        </w:numPr>
        <w:spacing w:before="120" w:after="120" w:line="240" w:lineRule="auto"/>
        <w:jc w:val="both"/>
        <w:rPr>
          <w:rFonts w:ascii="Times New Roman" w:hAnsi="Times New Roman" w:cs="Times New Roman"/>
        </w:rPr>
      </w:pPr>
      <w:r>
        <w:rPr>
          <w:rFonts w:ascii="Times New Roman" w:hAnsi="Times New Roman" w:cs="Times New Roman"/>
        </w:rPr>
        <w:t>che il titolare della struttura ricettiva è in regola con il pagamento dell’imposta di soggiorno e non ha ricevuto accertamenti definitivi per TARI e IMU relativi alla struttura ricettive. Ovvero in caso di accer</w:t>
      </w:r>
      <w:r>
        <w:rPr>
          <w:rFonts w:ascii="Times New Roman" w:hAnsi="Times New Roman" w:cs="Times New Roman"/>
        </w:rPr>
        <w:t>tamenti definitivi per cui abbia richiesto la rateizzazione, lo stesso risulta in regola con i relativi pagamenti.</w:t>
      </w:r>
    </w:p>
    <w:p w:rsidR="000B2629" w:rsidRDefault="009F12F9">
      <w:pPr>
        <w:pStyle w:val="Paragrafoelenco"/>
        <w:numPr>
          <w:ilvl w:val="0"/>
          <w:numId w:val="1"/>
        </w:numPr>
        <w:spacing w:before="120" w:after="120" w:line="240" w:lineRule="auto"/>
        <w:jc w:val="bot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che il titolare della struttura soggetto ad obblighi contributivi in relazione all’attività ricettiva risulta in regola con il versamento dei</w:t>
      </w:r>
      <w:r>
        <w:rPr>
          <w:rFonts w:ascii="Times New Roman" w:hAnsi="Times New Roman" w:cs="Times New Roman"/>
          <w:color w:val="252525"/>
          <w:shd w:val="clear" w:color="auto" w:fill="FFFFFF"/>
        </w:rPr>
        <w:t xml:space="preserve"> contributi comprovato da DURC in corso di validità </w:t>
      </w:r>
    </w:p>
    <w:p w:rsidR="000B2629" w:rsidRDefault="009F12F9">
      <w:pPr>
        <w:pStyle w:val="Paragrafoelenco"/>
        <w:numPr>
          <w:ilvl w:val="0"/>
          <w:numId w:val="1"/>
        </w:numPr>
        <w:tabs>
          <w:tab w:val="left" w:pos="426"/>
        </w:tabs>
        <w:spacing w:before="120" w:after="120" w:line="240" w:lineRule="auto"/>
        <w:jc w:val="both"/>
        <w:rPr>
          <w:rFonts w:ascii="Times New Roman" w:hAnsi="Times New Roman" w:cs="Times New Roman"/>
          <w:bCs/>
        </w:rPr>
      </w:pPr>
      <w:r>
        <w:rPr>
          <w:rFonts w:ascii="Times New Roman" w:hAnsi="Times New Roman" w:cs="Times New Roman"/>
        </w:rPr>
        <w:t xml:space="preserve">di accettare la pubblicazione, elettronica, dei propri dati identificativi (Codice fiscale e denominazione ovvero nome e cognome) e dell’importo del contributo concesso ai sensi del D.lgs. 33/2013 e </w:t>
      </w:r>
      <w:proofErr w:type="spellStart"/>
      <w:r>
        <w:rPr>
          <w:rFonts w:ascii="Times New Roman" w:hAnsi="Times New Roman" w:cs="Times New Roman"/>
        </w:rPr>
        <w:t>s.m.</w:t>
      </w:r>
      <w:r>
        <w:rPr>
          <w:rFonts w:ascii="Times New Roman" w:hAnsi="Times New Roman" w:cs="Times New Roman"/>
        </w:rPr>
        <w:t>i.</w:t>
      </w:r>
      <w:proofErr w:type="spellEnd"/>
      <w:r>
        <w:rPr>
          <w:rFonts w:ascii="Times New Roman" w:hAnsi="Times New Roman" w:cs="Times New Roman"/>
        </w:rPr>
        <w:t xml:space="preserve"> in materia di trasparenza;</w:t>
      </w:r>
    </w:p>
    <w:p w:rsidR="000B2629" w:rsidRDefault="009F12F9">
      <w:pPr>
        <w:pStyle w:val="Paragrafoelenco"/>
        <w:numPr>
          <w:ilvl w:val="0"/>
          <w:numId w:val="1"/>
        </w:numPr>
        <w:tabs>
          <w:tab w:val="left" w:pos="426"/>
        </w:tabs>
        <w:spacing w:before="120" w:after="120" w:line="240" w:lineRule="auto"/>
        <w:jc w:val="both"/>
        <w:rPr>
          <w:rFonts w:ascii="Times New Roman" w:hAnsi="Times New Roman" w:cs="Times New Roman"/>
          <w:bCs/>
        </w:rPr>
      </w:pPr>
      <w:r>
        <w:rPr>
          <w:rFonts w:ascii="Times New Roman" w:eastAsia="Times New Roman" w:hAnsi="Times New Roman" w:cs="Times New Roman"/>
          <w:bCs/>
          <w:lang w:eastAsia="it-IT"/>
        </w:rPr>
        <w:t>di aver preso visione dell’informativa ai sensi degli articoli 13 e 14 del Regolamento UE 2016/679 (GDPR) sul sito del Comune di Torgiano;</w:t>
      </w:r>
    </w:p>
    <w:p w:rsidR="000B2629" w:rsidRDefault="009F12F9">
      <w:pPr>
        <w:tabs>
          <w:tab w:val="left" w:pos="426"/>
        </w:tabs>
        <w:spacing w:before="120" w:after="120" w:line="240" w:lineRule="auto"/>
        <w:jc w:val="both"/>
        <w:rPr>
          <w:rFonts w:ascii="Times New Roman" w:hAnsi="Times New Roman" w:cs="Times New Roman"/>
          <w:bCs/>
        </w:rPr>
      </w:pPr>
      <w:r>
        <w:rPr>
          <w:rFonts w:ascii="Times New Roman" w:hAnsi="Times New Roman" w:cs="Times New Roman"/>
          <w:bCs/>
        </w:rPr>
        <w:t>ALLEGA</w:t>
      </w:r>
    </w:p>
    <w:p w:rsidR="000B2629" w:rsidRDefault="009F12F9">
      <w:pPr>
        <w:pStyle w:val="Paragrafoelenco"/>
        <w:numPr>
          <w:ilvl w:val="0"/>
          <w:numId w:val="2"/>
        </w:numPr>
        <w:tabs>
          <w:tab w:val="left" w:pos="426"/>
        </w:tabs>
        <w:spacing w:before="120" w:after="120" w:line="240" w:lineRule="auto"/>
        <w:jc w:val="both"/>
        <w:rPr>
          <w:rFonts w:ascii="Times New Roman" w:hAnsi="Times New Roman" w:cs="Times New Roman"/>
          <w:bCs/>
        </w:rPr>
      </w:pPr>
      <w:r>
        <w:rPr>
          <w:rFonts w:ascii="Times New Roman" w:hAnsi="Times New Roman" w:cs="Times New Roman"/>
          <w:bCs/>
        </w:rPr>
        <w:t>Fatture delle spese sostenute, almeno 1 fattura per ogni requisito dichiarato</w:t>
      </w:r>
    </w:p>
    <w:p w:rsidR="000B2629" w:rsidRDefault="009F12F9">
      <w:pPr>
        <w:pStyle w:val="Paragrafoelenco"/>
        <w:numPr>
          <w:ilvl w:val="0"/>
          <w:numId w:val="2"/>
        </w:numPr>
        <w:tabs>
          <w:tab w:val="left" w:pos="426"/>
        </w:tabs>
        <w:spacing w:before="120" w:after="120" w:line="240" w:lineRule="auto"/>
        <w:ind w:left="708"/>
        <w:jc w:val="both"/>
        <w:rPr>
          <w:rFonts w:ascii="Times New Roman" w:hAnsi="Times New Roman" w:cs="Times New Roman"/>
        </w:rPr>
      </w:pPr>
      <w:r>
        <w:rPr>
          <w:rFonts w:ascii="Times New Roman" w:hAnsi="Times New Roman" w:cs="Times New Roman"/>
          <w:bCs/>
        </w:rPr>
        <w:t>Copia documento d’identità del dichiarante</w:t>
      </w:r>
    </w:p>
    <w:p w:rsidR="000B2629" w:rsidRDefault="009F12F9">
      <w:pPr>
        <w:pStyle w:val="Paragrafoelenco"/>
        <w:numPr>
          <w:ilvl w:val="0"/>
          <w:numId w:val="2"/>
        </w:numPr>
        <w:tabs>
          <w:tab w:val="left" w:pos="426"/>
        </w:tabs>
        <w:spacing w:before="120" w:after="120" w:line="240" w:lineRule="auto"/>
        <w:ind w:left="708"/>
        <w:jc w:val="both"/>
        <w:rPr>
          <w:rFonts w:ascii="Times New Roman" w:hAnsi="Times New Roman" w:cs="Times New Roman"/>
        </w:rPr>
      </w:pPr>
      <w:r>
        <w:rPr>
          <w:rFonts w:ascii="Times New Roman" w:hAnsi="Times New Roman" w:cs="Times New Roman"/>
          <w:bCs/>
        </w:rPr>
        <w:t>Ove soggetto agli obblighi contributivo DURC in corso di validità</w:t>
      </w:r>
    </w:p>
    <w:p w:rsidR="000B2629" w:rsidRDefault="000B2629">
      <w:pPr>
        <w:pStyle w:val="Paragrafoelenco"/>
        <w:tabs>
          <w:tab w:val="left" w:pos="426"/>
        </w:tabs>
        <w:spacing w:before="120" w:after="120" w:line="240" w:lineRule="auto"/>
        <w:ind w:left="708"/>
        <w:jc w:val="both"/>
        <w:rPr>
          <w:rFonts w:ascii="Times New Roman" w:hAnsi="Times New Roman" w:cs="Times New Roman"/>
        </w:rPr>
      </w:pPr>
    </w:p>
    <w:p w:rsidR="00564042" w:rsidRDefault="00564042">
      <w:pPr>
        <w:spacing w:before="120" w:after="120" w:line="240" w:lineRule="auto"/>
        <w:ind w:left="5664"/>
        <w:jc w:val="both"/>
        <w:rPr>
          <w:rFonts w:ascii="Times New Roman" w:hAnsi="Times New Roman" w:cs="Times New Roman"/>
        </w:rPr>
      </w:pPr>
    </w:p>
    <w:p w:rsidR="00564042" w:rsidRDefault="00564042">
      <w:pPr>
        <w:spacing w:before="120" w:after="120" w:line="240" w:lineRule="auto"/>
        <w:ind w:left="5664"/>
        <w:jc w:val="both"/>
        <w:rPr>
          <w:rFonts w:ascii="Times New Roman" w:hAnsi="Times New Roman" w:cs="Times New Roman"/>
        </w:rPr>
      </w:pPr>
    </w:p>
    <w:p w:rsidR="00564042" w:rsidRDefault="00564042" w:rsidP="00564042">
      <w:pPr>
        <w:spacing w:before="120" w:after="120" w:line="240" w:lineRule="auto"/>
        <w:jc w:val="both"/>
        <w:rPr>
          <w:rFonts w:ascii="Times New Roman" w:hAnsi="Times New Roman" w:cs="Times New Roman"/>
        </w:rPr>
      </w:pPr>
      <w:r>
        <w:rPr>
          <w:rFonts w:ascii="Times New Roman" w:hAnsi="Times New Roman" w:cs="Times New Roman"/>
        </w:rPr>
        <w:t>Torgiano, _________________</w:t>
      </w:r>
    </w:p>
    <w:p w:rsidR="00564042" w:rsidRDefault="00564042" w:rsidP="00564042">
      <w:pPr>
        <w:spacing w:before="120" w:after="120" w:line="240" w:lineRule="auto"/>
        <w:jc w:val="both"/>
        <w:rPr>
          <w:rFonts w:ascii="Times New Roman" w:hAnsi="Times New Roman" w:cs="Times New Roman"/>
        </w:rPr>
      </w:pPr>
      <w:bookmarkStart w:id="0" w:name="_GoBack"/>
      <w:bookmarkEnd w:id="0"/>
    </w:p>
    <w:p w:rsidR="000B2629" w:rsidRDefault="00564042">
      <w:pPr>
        <w:spacing w:before="120" w:after="120" w:line="240" w:lineRule="auto"/>
        <w:ind w:left="5664"/>
        <w:jc w:val="both"/>
        <w:rPr>
          <w:rFonts w:ascii="Times New Roman" w:hAnsi="Times New Roman" w:cs="Times New Roman"/>
        </w:rPr>
      </w:pPr>
      <w:r>
        <w:rPr>
          <w:rFonts w:ascii="Times New Roman" w:hAnsi="Times New Roman" w:cs="Times New Roman"/>
        </w:rPr>
        <w:t xml:space="preserve">                  </w:t>
      </w:r>
      <w:r w:rsidR="009F12F9">
        <w:rPr>
          <w:rFonts w:ascii="Times New Roman" w:hAnsi="Times New Roman" w:cs="Times New Roman"/>
        </w:rPr>
        <w:t>FIRMA</w:t>
      </w:r>
    </w:p>
    <w:p w:rsidR="00564042" w:rsidRDefault="00564042">
      <w:pPr>
        <w:spacing w:before="120" w:after="120" w:line="240" w:lineRule="auto"/>
        <w:ind w:left="5664"/>
        <w:jc w:val="both"/>
        <w:rPr>
          <w:rFonts w:ascii="Times New Roman" w:hAnsi="Times New Roman" w:cs="Times New Roman"/>
        </w:rPr>
      </w:pPr>
    </w:p>
    <w:p w:rsidR="000B2629" w:rsidRDefault="009F12F9">
      <w:pPr>
        <w:spacing w:before="120" w:after="120" w:line="240" w:lineRule="auto"/>
        <w:ind w:left="5664"/>
        <w:jc w:val="both"/>
        <w:rPr>
          <w:rFonts w:ascii="Times New Roman" w:hAnsi="Times New Roman" w:cs="Times New Roman"/>
        </w:rPr>
      </w:pPr>
      <w:r>
        <w:rPr>
          <w:rFonts w:ascii="Times New Roman" w:hAnsi="Times New Roman" w:cs="Times New Roman"/>
        </w:rPr>
        <w:t>_____________________________</w:t>
      </w:r>
    </w:p>
    <w:sectPr w:rsidR="000B2629">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2F9" w:rsidRDefault="009F12F9" w:rsidP="00564042">
      <w:pPr>
        <w:spacing w:after="0" w:line="240" w:lineRule="auto"/>
      </w:pPr>
      <w:r>
        <w:separator/>
      </w:r>
    </w:p>
  </w:endnote>
  <w:endnote w:type="continuationSeparator" w:id="0">
    <w:p w:rsidR="009F12F9" w:rsidRDefault="009F12F9" w:rsidP="0056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2F9" w:rsidRDefault="009F12F9" w:rsidP="00564042">
      <w:pPr>
        <w:spacing w:after="0" w:line="240" w:lineRule="auto"/>
      </w:pPr>
      <w:r>
        <w:separator/>
      </w:r>
    </w:p>
  </w:footnote>
  <w:footnote w:type="continuationSeparator" w:id="0">
    <w:p w:rsidR="009F12F9" w:rsidRDefault="009F12F9" w:rsidP="0056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05925"/>
    <w:multiLevelType w:val="multilevel"/>
    <w:tmpl w:val="45DA1964"/>
    <w:lvl w:ilvl="0">
      <w:start w:val="1"/>
      <w:numFmt w:val="decimal"/>
      <w:lvlText w:val="%1."/>
      <w:lvlJc w:val="left"/>
      <w:pPr>
        <w:tabs>
          <w:tab w:val="num" w:pos="0"/>
        </w:tabs>
        <w:ind w:left="360" w:hanging="360"/>
      </w:pPr>
      <w:rPr>
        <w:b w:val="0"/>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479A2E75"/>
    <w:multiLevelType w:val="multilevel"/>
    <w:tmpl w:val="D2721E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BC0DFC"/>
    <w:multiLevelType w:val="multilevel"/>
    <w:tmpl w:val="799A875A"/>
    <w:lvl w:ilvl="0">
      <w:start w:val="1"/>
      <w:numFmt w:val="bullet"/>
      <w:lvlText w:val="o"/>
      <w:lvlJc w:val="left"/>
      <w:pPr>
        <w:tabs>
          <w:tab w:val="num" w:pos="0"/>
        </w:tabs>
        <w:ind w:left="360" w:hanging="360"/>
      </w:pPr>
      <w:rPr>
        <w:rFonts w:ascii="Courier New" w:hAnsi="Courier New" w:cs="Courier New" w:hint="default"/>
        <w:b w:val="0"/>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AF85130"/>
    <w:multiLevelType w:val="multilevel"/>
    <w:tmpl w:val="B606B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29"/>
    <w:rsid w:val="000B2629"/>
    <w:rsid w:val="00564042"/>
    <w:rsid w:val="009F12F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9C7"/>
  <w15:docId w15:val="{C374B528-16F5-4506-AFF9-CBC9425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76" w:lineRule="auto"/>
    </w:pPr>
  </w:style>
  <w:style w:type="paragraph" w:styleId="Titolo1">
    <w:name w:val="heading 1"/>
    <w:basedOn w:val="Normale"/>
    <w:next w:val="Normale"/>
    <w:link w:val="Titolo1Carattere"/>
    <w:uiPriority w:val="9"/>
    <w:qFormat/>
    <w:rsid w:val="00F8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17E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17E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817E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817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17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17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17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817E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F817E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F817E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F817E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F817E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F817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F817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F817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F817E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F817EB"/>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F817E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F817EB"/>
    <w:rPr>
      <w:i/>
      <w:iCs/>
      <w:color w:val="404040" w:themeColor="text1" w:themeTint="BF"/>
    </w:rPr>
  </w:style>
  <w:style w:type="character" w:styleId="Enfasiintensa">
    <w:name w:val="Intense Emphasis"/>
    <w:basedOn w:val="Carpredefinitoparagrafo"/>
    <w:uiPriority w:val="21"/>
    <w:qFormat/>
    <w:rsid w:val="00F817EB"/>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F817EB"/>
    <w:rPr>
      <w:i/>
      <w:iCs/>
      <w:color w:val="2F5496" w:themeColor="accent1" w:themeShade="BF"/>
    </w:rPr>
  </w:style>
  <w:style w:type="character" w:styleId="Riferimentointenso">
    <w:name w:val="Intense Reference"/>
    <w:basedOn w:val="Carpredefinitoparagrafo"/>
    <w:uiPriority w:val="32"/>
    <w:qFormat/>
    <w:rsid w:val="00F817EB"/>
    <w:rPr>
      <w:b/>
      <w:bCs/>
      <w:smallCaps/>
      <w:color w:val="2F5496" w:themeColor="accent1" w:themeShade="BF"/>
      <w:spacing w:val="5"/>
    </w:rPr>
  </w:style>
  <w:style w:type="character" w:styleId="Enfasigrassetto">
    <w:name w:val="Strong"/>
    <w:basedOn w:val="Carpredefinitoparagrafo"/>
    <w:uiPriority w:val="22"/>
    <w:qFormat/>
    <w:rsid w:val="003970F2"/>
    <w:rPr>
      <w:b/>
      <w:bCs/>
    </w:rPr>
  </w:style>
  <w:style w:type="character" w:styleId="Collegamentoipertestuale">
    <w:name w:val="Hyperlink"/>
    <w:basedOn w:val="Carpredefinitoparagrafo"/>
    <w:uiPriority w:val="99"/>
    <w:unhideWhenUsed/>
    <w:rsid w:val="003970F2"/>
    <w:rPr>
      <w:color w:val="0563C1" w:themeColor="hyperlink"/>
      <w:u w:val="single"/>
    </w:rPr>
  </w:style>
  <w:style w:type="character" w:customStyle="1" w:styleId="Menzionenonrisolta1">
    <w:name w:val="Menzione non risolta1"/>
    <w:basedOn w:val="Carpredefinitoparagrafo"/>
    <w:uiPriority w:val="99"/>
    <w:semiHidden/>
    <w:unhideWhenUsed/>
    <w:qFormat/>
    <w:rsid w:val="003970F2"/>
    <w:rPr>
      <w:color w:val="605E5C"/>
      <w:shd w:val="clear" w:color="auto" w:fill="E1DFDD"/>
    </w:rPr>
  </w:style>
  <w:style w:type="paragraph" w:styleId="Titolo">
    <w:name w:val="Title"/>
    <w:basedOn w:val="Normale"/>
    <w:next w:val="Corpotesto"/>
    <w:link w:val="TitoloCarattere"/>
    <w:uiPriority w:val="10"/>
    <w:qFormat/>
    <w:rsid w:val="00F817EB"/>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rsid w:val="00F817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17EB"/>
    <w:pPr>
      <w:spacing w:before="160"/>
      <w:jc w:val="center"/>
    </w:pPr>
    <w:rPr>
      <w:i/>
      <w:iCs/>
      <w:color w:val="404040" w:themeColor="text1" w:themeTint="BF"/>
    </w:rPr>
  </w:style>
  <w:style w:type="paragraph" w:styleId="Paragrafoelenco">
    <w:name w:val="List Paragraph"/>
    <w:basedOn w:val="Normale"/>
    <w:uiPriority w:val="34"/>
    <w:qFormat/>
    <w:rsid w:val="00F817EB"/>
    <w:pPr>
      <w:ind w:left="720"/>
      <w:contextualSpacing/>
    </w:pPr>
  </w:style>
  <w:style w:type="paragraph" w:styleId="Citazioneintensa">
    <w:name w:val="Intense Quote"/>
    <w:basedOn w:val="Normale"/>
    <w:next w:val="Normale"/>
    <w:link w:val="CitazioneintensaCarattere"/>
    <w:uiPriority w:val="30"/>
    <w:qFormat/>
    <w:rsid w:val="00F8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Intestazioneepidipagina">
    <w:name w:val="Intestazione e piè di pagina"/>
    <w:basedOn w:val="Normale"/>
    <w:qFormat/>
  </w:style>
  <w:style w:type="paragraph" w:styleId="Intestazione">
    <w:name w:val="header"/>
    <w:basedOn w:val="Normale"/>
    <w:pPr>
      <w:suppressLineNumbers/>
      <w:tabs>
        <w:tab w:val="center" w:pos="4819"/>
        <w:tab w:val="right" w:pos="9638"/>
      </w:tabs>
    </w:pPr>
  </w:style>
  <w:style w:type="paragraph" w:styleId="Pidipagina">
    <w:name w:val="footer"/>
    <w:basedOn w:val="Normale"/>
    <w:link w:val="PidipaginaCarattere"/>
    <w:uiPriority w:val="99"/>
    <w:unhideWhenUsed/>
    <w:rsid w:val="005640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c.tiagesenu@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Maccarelli</dc:creator>
  <dc:description/>
  <cp:lastModifiedBy>velocim</cp:lastModifiedBy>
  <cp:revision>16</cp:revision>
  <cp:lastPrinted>2026-02-03T10:27:00Z</cp:lastPrinted>
  <dcterms:created xsi:type="dcterms:W3CDTF">2026-02-04T19:00:00Z</dcterms:created>
  <dcterms:modified xsi:type="dcterms:W3CDTF">2026-02-17T08:05:00Z</dcterms:modified>
  <dc:language>it-IT</dc:language>
</cp:coreProperties>
</file>