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02" w:rsidRDefault="007F01AF">
      <w:pPr>
        <w:spacing w:before="63"/>
        <w:ind w:left="227"/>
      </w:pPr>
      <w:bookmarkStart w:id="0" w:name="_GoBack"/>
      <w:bookmarkEnd w:id="0"/>
      <w:proofErr w:type="spellStart"/>
      <w:r>
        <w:rPr>
          <w:b/>
        </w:rPr>
        <w:t>All</w:t>
      </w:r>
      <w:proofErr w:type="spellEnd"/>
      <w:r>
        <w:rPr>
          <w:b/>
        </w:rPr>
        <w:t>. 2</w:t>
      </w:r>
    </w:p>
    <w:p w:rsidR="00E46C02" w:rsidRDefault="007F01AF">
      <w:pPr>
        <w:spacing w:before="63"/>
        <w:ind w:left="392"/>
      </w:pP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INVIARE</w:t>
      </w:r>
      <w:r>
        <w:rPr>
          <w:b/>
          <w:spacing w:val="-3"/>
        </w:rPr>
        <w:t xml:space="preserve"> </w:t>
      </w:r>
      <w:r>
        <w:rPr>
          <w:b/>
        </w:rPr>
        <w:t>TRAMITE</w:t>
      </w:r>
      <w:r>
        <w:rPr>
          <w:b/>
          <w:spacing w:val="-2"/>
        </w:rPr>
        <w:t xml:space="preserve"> </w:t>
      </w:r>
      <w:r>
        <w:rPr>
          <w:b/>
        </w:rPr>
        <w:t>PEC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t>comune.torgiano@postacert.umbria.it).</w:t>
      </w:r>
    </w:p>
    <w:p w:rsidR="00E46C02" w:rsidRDefault="007F01AF">
      <w:pPr>
        <w:spacing w:before="2"/>
        <w:ind w:left="392" w:right="286"/>
        <w:rPr>
          <w:b/>
        </w:rPr>
      </w:pPr>
      <w:r>
        <w:rPr>
          <w:b/>
        </w:rPr>
        <w:t>Se non si dispone di casella di posta certificata depositare presso ufficio URP (P.T. municipio)</w:t>
      </w:r>
    </w:p>
    <w:p w:rsidR="00E46C02" w:rsidRDefault="007F01AF">
      <w:pPr>
        <w:spacing w:before="2"/>
        <w:ind w:left="392" w:right="286"/>
        <w:rPr>
          <w:b/>
        </w:rPr>
      </w:pPr>
      <w:r>
        <w:rPr>
          <w:b/>
        </w:rPr>
        <w:t>Per chiarimenti 0759886033-0759886015</w:t>
      </w:r>
      <w:r>
        <w:rPr>
          <w:b/>
          <w:spacing w:val="1"/>
        </w:rPr>
        <w:t xml:space="preserve"> -</w:t>
      </w:r>
      <w:r>
        <w:rPr>
          <w:b/>
        </w:rPr>
        <w:t>INDICARE</w:t>
      </w:r>
      <w:r>
        <w:rPr>
          <w:b/>
          <w:spacing w:val="-4"/>
        </w:rPr>
        <w:t xml:space="preserve"> </w:t>
      </w:r>
      <w:r>
        <w:rPr>
          <w:b/>
        </w:rPr>
        <w:t>RECAPITO</w:t>
      </w:r>
      <w:r>
        <w:rPr>
          <w:b/>
          <w:spacing w:val="-4"/>
        </w:rPr>
        <w:t xml:space="preserve"> </w:t>
      </w:r>
      <w:r>
        <w:rPr>
          <w:b/>
        </w:rPr>
        <w:t>TELEFONICO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EVENTUALI</w:t>
      </w:r>
      <w:r>
        <w:rPr>
          <w:b/>
          <w:spacing w:val="-2"/>
        </w:rPr>
        <w:t xml:space="preserve"> </w:t>
      </w:r>
      <w:r>
        <w:rPr>
          <w:b/>
        </w:rPr>
        <w:t>RICHIESTE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CHIARIMENTI</w:t>
      </w:r>
    </w:p>
    <w:p w:rsidR="00E46C02" w:rsidRDefault="00E46C02">
      <w:pPr>
        <w:pStyle w:val="Corpotesto"/>
        <w:spacing w:before="2"/>
        <w:ind w:left="0"/>
        <w:rPr>
          <w:b/>
          <w:sz w:val="24"/>
        </w:rPr>
      </w:pPr>
    </w:p>
    <w:p w:rsidR="00E46C02" w:rsidRDefault="007F01AF">
      <w:pPr>
        <w:ind w:left="392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SINDACO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</w:p>
    <w:p w:rsidR="00E46C02" w:rsidRDefault="007F01AF">
      <w:pPr>
        <w:spacing w:before="136"/>
        <w:ind w:left="392"/>
        <w:rPr>
          <w:b/>
          <w:sz w:val="32"/>
        </w:rPr>
      </w:pPr>
      <w:r>
        <w:rPr>
          <w:b/>
          <w:sz w:val="32"/>
          <w:u w:val="thick"/>
        </w:rPr>
        <w:t>TORGIANO</w:t>
      </w:r>
    </w:p>
    <w:p w:rsidR="00E46C02" w:rsidRDefault="007F01AF">
      <w:pPr>
        <w:spacing w:before="184" w:line="264" w:lineRule="exact"/>
        <w:ind w:left="392"/>
        <w:rPr>
          <w:b/>
          <w:sz w:val="23"/>
        </w:rPr>
      </w:pPr>
      <w:r>
        <w:rPr>
          <w:b/>
          <w:sz w:val="23"/>
        </w:rPr>
        <w:t>OGGETTO: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Richiesta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Certificazione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Bonus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facciate</w:t>
      </w:r>
    </w:p>
    <w:p w:rsidR="00E46C02" w:rsidRDefault="007F01AF">
      <w:pPr>
        <w:spacing w:line="253" w:lineRule="exact"/>
        <w:ind w:left="392"/>
        <w:rPr>
          <w:i/>
        </w:rPr>
      </w:pPr>
      <w:r>
        <w:rPr>
          <w:i/>
        </w:rPr>
        <w:t>ai sensi</w:t>
      </w:r>
      <w:r>
        <w:rPr>
          <w:i/>
          <w:spacing w:val="-1"/>
        </w:rPr>
        <w:t xml:space="preserve"> </w:t>
      </w:r>
      <w:r>
        <w:rPr>
          <w:i/>
        </w:rPr>
        <w:t>dell’art. 1,</w:t>
      </w:r>
      <w:r>
        <w:rPr>
          <w:i/>
          <w:spacing w:val="-1"/>
        </w:rPr>
        <w:t xml:space="preserve"> </w:t>
      </w:r>
      <w:r>
        <w:rPr>
          <w:i/>
        </w:rPr>
        <w:t>commi</w:t>
      </w:r>
      <w:r>
        <w:rPr>
          <w:i/>
          <w:spacing w:val="-2"/>
        </w:rPr>
        <w:t xml:space="preserve"> </w:t>
      </w:r>
      <w:r>
        <w:rPr>
          <w:i/>
        </w:rPr>
        <w:t>219 della</w:t>
      </w:r>
      <w:r>
        <w:rPr>
          <w:i/>
          <w:spacing w:val="-4"/>
        </w:rPr>
        <w:t xml:space="preserve"> </w:t>
      </w:r>
      <w:r>
        <w:rPr>
          <w:i/>
        </w:rPr>
        <w:t>legge n. 160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27</w:t>
      </w:r>
      <w:r>
        <w:rPr>
          <w:i/>
          <w:spacing w:val="-3"/>
        </w:rPr>
        <w:t xml:space="preserve"> </w:t>
      </w:r>
      <w:r>
        <w:rPr>
          <w:i/>
        </w:rPr>
        <w:t>dicembre</w:t>
      </w:r>
      <w:r>
        <w:rPr>
          <w:i/>
          <w:spacing w:val="-3"/>
        </w:rPr>
        <w:t xml:space="preserve"> </w:t>
      </w:r>
      <w:r>
        <w:rPr>
          <w:i/>
        </w:rPr>
        <w:t>2019 (Legge di bilancio 2020)</w:t>
      </w:r>
    </w:p>
    <w:p w:rsidR="00E46C02" w:rsidRDefault="00E46C02">
      <w:pPr>
        <w:pStyle w:val="Corpotesto"/>
        <w:spacing w:before="3"/>
        <w:ind w:left="0"/>
        <w:rPr>
          <w:i/>
          <w:sz w:val="33"/>
        </w:rPr>
      </w:pPr>
    </w:p>
    <w:p w:rsidR="00E46C02" w:rsidRDefault="007F01AF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7263F5B9">
                <wp:simplePos x="0" y="0"/>
                <wp:positionH relativeFrom="page">
                  <wp:posOffset>605790</wp:posOffset>
                </wp:positionH>
                <wp:positionV relativeFrom="paragraph">
                  <wp:posOffset>139065</wp:posOffset>
                </wp:positionV>
                <wp:extent cx="6335395" cy="4529455"/>
                <wp:effectExtent l="0" t="0" r="17145" b="10795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920" cy="45288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stroked="f" style="position:absolute;margin-left:47.7pt;margin-top:10.95pt;width:498.75pt;height:356.55pt;mso-wrap-style:none;v-text-anchor:middle;mso-position-horizontal-relative:page" wp14:anchorId="7263F5B9">
                <v:fill o:detectmouseclick="t" on="false"/>
                <v:stroke color="#3465a4" weight="9360" joinstyle="round" endcap="flat"/>
                <w10:wrap type="none"/>
              </v:rect>
            </w:pict>
          </mc:Fallback>
        </mc:AlternateContent>
      </w: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t>…</w:t>
      </w:r>
      <w:r>
        <w:rPr>
          <w:spacing w:val="-6"/>
        </w:rPr>
        <w:t xml:space="preserve"> </w:t>
      </w:r>
      <w:r>
        <w:t>…………………………………………………</w:t>
      </w:r>
      <w:proofErr w:type="spellStart"/>
      <w:r>
        <w:t>Tel</w:t>
      </w:r>
      <w:proofErr w:type="spellEnd"/>
      <w:r>
        <w:t>/mail.…………………………………</w:t>
      </w:r>
    </w:p>
    <w:p w:rsidR="00E46C02" w:rsidRDefault="007F01AF">
      <w:pPr>
        <w:pStyle w:val="Corpotesto"/>
        <w:spacing w:before="126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……………………………………………via ………………………………n. ……….</w:t>
      </w:r>
    </w:p>
    <w:p w:rsidR="00E46C02" w:rsidRDefault="007F01AF">
      <w:pPr>
        <w:pStyle w:val="Corpotesto"/>
        <w:spacing w:before="127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…………………………………………..</w:t>
      </w:r>
    </w:p>
    <w:p w:rsidR="00E46C02" w:rsidRDefault="007F01AF">
      <w:pPr>
        <w:pStyle w:val="Corpotesto"/>
        <w:tabs>
          <w:tab w:val="left" w:leader="dot" w:pos="4635"/>
        </w:tabs>
        <w:spacing w:before="126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tab/>
        <w:t>(proprietario,</w:t>
      </w:r>
      <w:r>
        <w:rPr>
          <w:spacing w:val="-5"/>
        </w:rPr>
        <w:t xml:space="preserve"> </w:t>
      </w:r>
      <w:r>
        <w:t>amministratore,</w:t>
      </w:r>
      <w:r>
        <w:rPr>
          <w:spacing w:val="-2"/>
        </w:rPr>
        <w:t xml:space="preserve"> tecnico incaricato, </w:t>
      </w:r>
      <w:r>
        <w:t>altro…)</w:t>
      </w:r>
    </w:p>
    <w:p w:rsidR="00E46C02" w:rsidRDefault="007F01AF">
      <w:pPr>
        <w:pStyle w:val="Corpotesto"/>
        <w:spacing w:before="126"/>
      </w:pPr>
      <w:r>
        <w:t>dell’immobile</w:t>
      </w:r>
      <w:r>
        <w:rPr>
          <w:spacing w:val="12"/>
        </w:rPr>
        <w:t xml:space="preserve"> </w:t>
      </w:r>
      <w:r>
        <w:t>sito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Torgiano</w:t>
      </w:r>
      <w:r>
        <w:rPr>
          <w:spacing w:val="17"/>
        </w:rPr>
        <w:t xml:space="preserve"> </w:t>
      </w:r>
      <w:r>
        <w:t>posto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via</w:t>
      </w:r>
      <w:r>
        <w:rPr>
          <w:spacing w:val="12"/>
        </w:rPr>
        <w:t>…………………………..…………n………</w:t>
      </w:r>
      <w:r>
        <w:t>.</w:t>
      </w:r>
    </w:p>
    <w:p w:rsidR="00E46C02" w:rsidRDefault="007F01AF">
      <w:pPr>
        <w:pStyle w:val="Corpotesto"/>
        <w:tabs>
          <w:tab w:val="left" w:leader="dot" w:pos="5837"/>
        </w:tabs>
        <w:spacing w:before="126"/>
      </w:pPr>
      <w:r>
        <w:t>identificato</w:t>
      </w:r>
      <w:r>
        <w:rPr>
          <w:spacing w:val="-3"/>
        </w:rPr>
        <w:t xml:space="preserve"> </w:t>
      </w:r>
      <w:r>
        <w:t>catastalmente  al foglio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…….</w:t>
      </w:r>
      <w:r>
        <w:rPr>
          <w:spacing w:val="-4"/>
        </w:rPr>
        <w:t xml:space="preserve"> </w:t>
      </w:r>
      <w:r>
        <w:t>particella/e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………………………...</w:t>
      </w:r>
    </w:p>
    <w:p w:rsidR="00E46C02" w:rsidRDefault="007F01AF">
      <w:pPr>
        <w:pStyle w:val="Corpotesto"/>
        <w:spacing w:before="127"/>
        <w:jc w:val="both"/>
        <w:rPr>
          <w:b/>
        </w:rPr>
      </w:pPr>
      <w:r>
        <w:rPr>
          <w:b/>
        </w:rPr>
        <w:t>- zonizzazione di PRG……………………..</w:t>
      </w:r>
    </w:p>
    <w:p w:rsidR="00E46C02" w:rsidRDefault="007F01AF">
      <w:pPr>
        <w:pStyle w:val="Corpotesto"/>
        <w:spacing w:before="129" w:line="360" w:lineRule="auto"/>
        <w:ind w:right="397"/>
        <w:jc w:val="both"/>
      </w:pPr>
      <w:r>
        <w:t>- Visto l’articolo 1, commi da 219 a 224 della legge n. 160/2019 (legge di bilancio 2020), che ha istituito</w:t>
      </w:r>
      <w:r>
        <w:rPr>
          <w:spacing w:val="1"/>
        </w:rPr>
        <w:t xml:space="preserve"> </w:t>
      </w:r>
      <w:r>
        <w:t xml:space="preserve">l’agevolazione </w:t>
      </w:r>
      <w:r>
        <w:t>fiscale definita “bonus facciate” per interventi finalizzati al recupero o restauro della facciata</w:t>
      </w:r>
      <w:r>
        <w:rPr>
          <w:spacing w:val="1"/>
        </w:rPr>
        <w:t xml:space="preserve"> </w:t>
      </w:r>
      <w:r>
        <w:t>esterna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edifici</w:t>
      </w:r>
      <w:r>
        <w:rPr>
          <w:spacing w:val="-2"/>
        </w:rPr>
        <w:t xml:space="preserve"> </w:t>
      </w:r>
      <w:r>
        <w:t>esistenti;</w:t>
      </w:r>
    </w:p>
    <w:p w:rsidR="00E46C02" w:rsidRDefault="007F01AF">
      <w:pPr>
        <w:pStyle w:val="Corpotesto"/>
        <w:spacing w:line="360" w:lineRule="auto"/>
        <w:ind w:right="390"/>
        <w:jc w:val="both"/>
      </w:pPr>
      <w:r>
        <w:t>-Vista la Deliberazione di Consiglio n. 39 del 28/09/2021  “Corrispondenza tra le zone omogenee aree "A" e "B"</w:t>
      </w:r>
      <w:r>
        <w:rPr>
          <w:spacing w:val="-52"/>
        </w:rPr>
        <w:t xml:space="preserve"> </w:t>
      </w:r>
      <w:r>
        <w:t>ex D.M. 1444/</w:t>
      </w:r>
      <w:r>
        <w:t>68 e ambiti del vigente Piano Regolatore Generale ai fini dell’applicazione del Bonus Facciate</w:t>
      </w:r>
      <w:r>
        <w:rPr>
          <w:spacing w:val="-5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comma 219 legge 160/2019).</w:t>
      </w:r>
      <w:r>
        <w:rPr>
          <w:spacing w:val="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d’indirizzo”;</w:t>
      </w:r>
    </w:p>
    <w:p w:rsidR="00E46C02" w:rsidRDefault="007F01AF">
      <w:pPr>
        <w:spacing w:line="320" w:lineRule="exact"/>
        <w:ind w:left="4468" w:right="4468"/>
        <w:jc w:val="center"/>
        <w:rPr>
          <w:b/>
          <w:sz w:val="28"/>
        </w:rPr>
      </w:pPr>
      <w:r>
        <w:rPr>
          <w:b/>
          <w:sz w:val="28"/>
        </w:rPr>
        <w:t>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 E</w:t>
      </w:r>
    </w:p>
    <w:p w:rsidR="00E46C02" w:rsidRDefault="007F01AF">
      <w:pPr>
        <w:pStyle w:val="Corpotesto"/>
        <w:spacing w:before="160" w:line="362" w:lineRule="auto"/>
        <w:ind w:right="390"/>
        <w:jc w:val="both"/>
      </w:pPr>
      <w:r>
        <w:t>il rilascio della certificazione urbanistica di “equipollenza” cui alla citata deliberazione di</w:t>
      </w:r>
      <w:r>
        <w:t xml:space="preserve"> C. Comunale riferita all’edificio/lotto/ambito 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indicato.</w:t>
      </w:r>
    </w:p>
    <w:p w:rsidR="00E46C02" w:rsidRDefault="007F01AF">
      <w:pPr>
        <w:pStyle w:val="Corpotesto"/>
        <w:spacing w:line="360" w:lineRule="auto"/>
        <w:ind w:right="397"/>
        <w:jc w:val="both"/>
        <w:rPr>
          <w:spacing w:val="1"/>
        </w:rPr>
      </w:pPr>
      <w:r>
        <w:t>N.B. il sottoscritto richiedente …………………………………..</w:t>
      </w:r>
      <w:r>
        <w:rPr>
          <w:spacing w:val="1"/>
        </w:rPr>
        <w:t xml:space="preserve"> </w:t>
      </w:r>
      <w:r>
        <w:t>prende atto che 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Torgiano </w:t>
      </w:r>
      <w:r>
        <w:t>non</w:t>
      </w:r>
      <w:r>
        <w:rPr>
          <w:spacing w:val="1"/>
        </w:rPr>
        <w:t xml:space="preserve"> </w:t>
      </w:r>
      <w:r>
        <w:t>attesta la fondatezza</w:t>
      </w:r>
      <w:r>
        <w:rPr>
          <w:spacing w:val="1"/>
        </w:rPr>
        <w:t xml:space="preserve"> </w:t>
      </w:r>
      <w:r>
        <w:t>della legittimazione</w:t>
      </w:r>
      <w:r>
        <w:rPr>
          <w:spacing w:val="55"/>
        </w:rPr>
        <w:t xml:space="preserve"> </w:t>
      </w:r>
      <w:r>
        <w:t>all’agevolazione</w:t>
      </w:r>
      <w:r>
        <w:rPr>
          <w:spacing w:val="1"/>
        </w:rPr>
        <w:t xml:space="preserve"> </w:t>
      </w:r>
      <w:r>
        <w:t>fiscale, ma  lo stesso si limita, esclus</w:t>
      </w:r>
      <w:r>
        <w:t>ivamente, ad attestare la corrispondenza tra le zone territoriali omogenee</w:t>
      </w:r>
      <w:r>
        <w:rPr>
          <w:spacing w:val="1"/>
        </w:rPr>
        <w:t xml:space="preserve"> </w:t>
      </w:r>
    </w:p>
    <w:p w:rsidR="00E46C02" w:rsidRDefault="007F01AF">
      <w:pPr>
        <w:spacing w:line="229" w:lineRule="exact"/>
        <w:rPr>
          <w:sz w:val="20"/>
        </w:rPr>
      </w:pPr>
      <w:r>
        <w:rPr>
          <w:sz w:val="20"/>
        </w:rPr>
        <w:t xml:space="preserve">    Si</w:t>
      </w:r>
      <w:r>
        <w:rPr>
          <w:spacing w:val="-3"/>
          <w:sz w:val="20"/>
        </w:rPr>
        <w:t xml:space="preserve"> </w:t>
      </w:r>
      <w:r>
        <w:rPr>
          <w:sz w:val="20"/>
        </w:rPr>
        <w:t>allega:</w:t>
      </w:r>
    </w:p>
    <w:p w:rsidR="00E46C02" w:rsidRDefault="007F01AF">
      <w:pPr>
        <w:pStyle w:val="Paragrafoelenco"/>
        <w:numPr>
          <w:ilvl w:val="0"/>
          <w:numId w:val="1"/>
        </w:numPr>
        <w:tabs>
          <w:tab w:val="left" w:pos="535"/>
        </w:tabs>
        <w:spacing w:line="229" w:lineRule="exact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D’IDENTITA’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RICHIEDENTE;</w:t>
      </w:r>
    </w:p>
    <w:p w:rsidR="00E46C02" w:rsidRDefault="007F01AF">
      <w:pPr>
        <w:pStyle w:val="Paragrafoelenco"/>
        <w:numPr>
          <w:ilvl w:val="0"/>
          <w:numId w:val="1"/>
        </w:numPr>
        <w:tabs>
          <w:tab w:val="left" w:pos="535"/>
        </w:tabs>
        <w:rPr>
          <w:sz w:val="20"/>
        </w:rPr>
      </w:pPr>
      <w:r>
        <w:rPr>
          <w:b/>
          <w:sz w:val="20"/>
        </w:rPr>
        <w:t>PLANIMETRIA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CATASTALE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(VAX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scala</w:t>
      </w:r>
      <w:r>
        <w:rPr>
          <w:spacing w:val="-2"/>
          <w:sz w:val="20"/>
        </w:rPr>
        <w:t xml:space="preserve"> </w:t>
      </w:r>
      <w:r>
        <w:rPr>
          <w:sz w:val="20"/>
        </w:rPr>
        <w:t>1:2000)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evidenziate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particelle</w:t>
      </w:r>
      <w:r>
        <w:rPr>
          <w:spacing w:val="-2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richiesta;</w:t>
      </w:r>
    </w:p>
    <w:p w:rsidR="00E46C02" w:rsidRDefault="007F01AF">
      <w:pPr>
        <w:pStyle w:val="Paragrafoelenco"/>
        <w:numPr>
          <w:ilvl w:val="0"/>
          <w:numId w:val="1"/>
        </w:numPr>
        <w:tabs>
          <w:tab w:val="left" w:pos="535"/>
        </w:tabs>
        <w:rPr>
          <w:sz w:val="20"/>
        </w:rPr>
      </w:pPr>
      <w:r>
        <w:rPr>
          <w:b/>
          <w:sz w:val="20"/>
        </w:rPr>
        <w:t xml:space="preserve">ESTRATTO DI PRG CON </w:t>
      </w:r>
      <w:r>
        <w:rPr>
          <w:b/>
          <w:sz w:val="20"/>
        </w:rPr>
        <w:t>INDIVIDUAZIONE DELL’EDIFICIO</w:t>
      </w:r>
      <w:r>
        <w:rPr>
          <w:sz w:val="20"/>
        </w:rPr>
        <w:t>;</w:t>
      </w:r>
    </w:p>
    <w:p w:rsidR="00E46C02" w:rsidRDefault="007F01AF">
      <w:pPr>
        <w:pStyle w:val="Paragrafoelenco"/>
        <w:numPr>
          <w:ilvl w:val="0"/>
          <w:numId w:val="1"/>
        </w:numPr>
        <w:tabs>
          <w:tab w:val="left" w:pos="535"/>
        </w:tabs>
        <w:rPr>
          <w:sz w:val="20"/>
        </w:rPr>
      </w:pPr>
      <w:r>
        <w:rPr>
          <w:b/>
          <w:sz w:val="20"/>
        </w:rPr>
        <w:t>RELAZIONE/DICHIARAZIONE SINTETICA A FIRMA DI TECNICO ABILITATO ATTESTANTE:</w:t>
      </w:r>
    </w:p>
    <w:p w:rsidR="00E46C02" w:rsidRDefault="007F01AF">
      <w:pPr>
        <w:pStyle w:val="Paragrafoelenco"/>
        <w:ind w:left="925" w:firstLine="0"/>
        <w:rPr>
          <w:sz w:val="20"/>
        </w:rPr>
      </w:pPr>
      <w:r>
        <w:rPr>
          <w:sz w:val="18"/>
          <w:szCs w:val="18"/>
        </w:rPr>
        <w:t>descrizione sintetica dell’ambito, stato di attuazione dell’edificazione e delle opere di urbanizzazione, rapporti di copertura</w:t>
      </w:r>
    </w:p>
    <w:p w:rsidR="00E46C02" w:rsidRDefault="007F01AF">
      <w:pPr>
        <w:pStyle w:val="Paragrafoelenco"/>
        <w:numPr>
          <w:ilvl w:val="0"/>
          <w:numId w:val="1"/>
        </w:numPr>
      </w:pPr>
      <w:r>
        <w:rPr>
          <w:b/>
          <w:sz w:val="20"/>
        </w:rPr>
        <w:t xml:space="preserve">COPIA DEL PAGAMENTO  </w:t>
      </w:r>
      <w:r>
        <w:rPr>
          <w:sz w:val="20"/>
        </w:rPr>
        <w:t>€</w:t>
      </w:r>
      <w:r>
        <w:rPr>
          <w:spacing w:val="-2"/>
          <w:sz w:val="20"/>
        </w:rPr>
        <w:t xml:space="preserve"> </w:t>
      </w:r>
      <w:r>
        <w:rPr>
          <w:spacing w:val="-2"/>
          <w:sz w:val="20"/>
        </w:rPr>
        <w:t>58</w:t>
      </w:r>
      <w:r>
        <w:rPr>
          <w:sz w:val="20"/>
        </w:rPr>
        <w:t>,00</w:t>
      </w:r>
      <w:r>
        <w:rPr>
          <w:spacing w:val="-1"/>
          <w:sz w:val="20"/>
        </w:rPr>
        <w:t xml:space="preserve"> </w:t>
      </w:r>
      <w:r>
        <w:rPr>
          <w:sz w:val="20"/>
        </w:rPr>
        <w:t>(per</w:t>
      </w:r>
      <w:r>
        <w:rPr>
          <w:spacing w:val="-1"/>
          <w:sz w:val="20"/>
        </w:rPr>
        <w:t xml:space="preserve"> diritti di segreteria</w:t>
      </w:r>
      <w:r>
        <w:rPr>
          <w:sz w:val="20"/>
        </w:rPr>
        <w:t>);</w:t>
      </w:r>
    </w:p>
    <w:p w:rsidR="00E46C02" w:rsidRDefault="007F01AF">
      <w:pPr>
        <w:pStyle w:val="Paragrafoelenco"/>
        <w:numPr>
          <w:ilvl w:val="0"/>
          <w:numId w:val="1"/>
        </w:numPr>
      </w:pPr>
      <w:r>
        <w:rPr>
          <w:b/>
          <w:sz w:val="20"/>
        </w:rPr>
        <w:t>COPIA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VERSAMENTO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IMPOSTA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BOLLO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€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32,00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F24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(sezione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ERARIO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causale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2501</w:t>
      </w:r>
      <w:r>
        <w:rPr>
          <w:sz w:val="20"/>
        </w:rPr>
        <w:t>)</w:t>
      </w:r>
    </w:p>
    <w:p w:rsidR="00E46C02" w:rsidRDefault="00E46C02">
      <w:pPr>
        <w:pStyle w:val="Corpotesto"/>
        <w:spacing w:before="1"/>
        <w:ind w:left="0"/>
        <w:rPr>
          <w:sz w:val="10"/>
        </w:rPr>
      </w:pPr>
    </w:p>
    <w:p w:rsidR="00E46C02" w:rsidRDefault="00E46C02">
      <w:pPr>
        <w:sectPr w:rsidR="00E46C02">
          <w:pgSz w:w="11906" w:h="16838"/>
          <w:pgMar w:top="200" w:right="740" w:bottom="280" w:left="740" w:header="0" w:footer="0" w:gutter="0"/>
          <w:cols w:space="720"/>
          <w:formProt w:val="0"/>
          <w:docGrid w:linePitch="600" w:charSpace="40960"/>
        </w:sectPr>
      </w:pPr>
    </w:p>
    <w:p w:rsidR="00E46C02" w:rsidRDefault="00E46C02">
      <w:pPr>
        <w:pStyle w:val="Titolo"/>
        <w:rPr>
          <w:rFonts w:ascii="Times New Roman" w:hAnsi="Times New Roman" w:cs="Times New Roman"/>
          <w:sz w:val="10"/>
        </w:rPr>
      </w:pPr>
    </w:p>
    <w:p w:rsidR="00E46C02" w:rsidRDefault="00E46C02">
      <w:pPr>
        <w:spacing w:before="257"/>
        <w:ind w:left="109"/>
        <w:rPr>
          <w:b/>
          <w:sz w:val="20"/>
        </w:rPr>
      </w:pPr>
    </w:p>
    <w:p w:rsidR="00E46C02" w:rsidRDefault="007F01AF">
      <w:pPr>
        <w:spacing w:before="257"/>
        <w:ind w:left="109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dati</w:t>
      </w:r>
    </w:p>
    <w:p w:rsidR="00E46C02" w:rsidRDefault="007F01AF">
      <w:pPr>
        <w:spacing w:before="90"/>
        <w:ind w:left="1446"/>
        <w:rPr>
          <w:sz w:val="24"/>
        </w:rPr>
      </w:pPr>
      <w:r>
        <w:br w:type="column"/>
      </w:r>
      <w:r>
        <w:rPr>
          <w:sz w:val="24"/>
        </w:rPr>
        <w:lastRenderedPageBreak/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fede</w:t>
      </w:r>
    </w:p>
    <w:p w:rsidR="00E46C02" w:rsidRDefault="007F01AF">
      <w:pPr>
        <w:spacing w:before="141"/>
        <w:ind w:left="109"/>
        <w:rPr>
          <w:sz w:val="24"/>
        </w:rPr>
      </w:pPr>
      <w:r>
        <w:rPr>
          <w:sz w:val="24"/>
        </w:rPr>
        <w:t>………………………………………</w:t>
      </w:r>
    </w:p>
    <w:p w:rsidR="00E46C02" w:rsidRDefault="00E46C02">
      <w:pPr>
        <w:sectPr w:rsidR="00E46C02">
          <w:type w:val="continuous"/>
          <w:pgSz w:w="11906" w:h="16838"/>
          <w:pgMar w:top="200" w:right="740" w:bottom="280" w:left="740" w:header="0" w:footer="0" w:gutter="0"/>
          <w:cols w:num="2" w:space="720" w:equalWidth="0">
            <w:col w:w="3233" w:space="2084"/>
            <w:col w:w="5108"/>
          </w:cols>
          <w:formProt w:val="0"/>
          <w:docGrid w:linePitch="600" w:charSpace="40960"/>
        </w:sectPr>
      </w:pPr>
    </w:p>
    <w:p w:rsidR="00E46C02" w:rsidRDefault="00E46C02">
      <w:pPr>
        <w:pStyle w:val="Corpotesto"/>
        <w:ind w:left="0"/>
        <w:rPr>
          <w:sz w:val="16"/>
        </w:rPr>
      </w:pPr>
    </w:p>
    <w:p w:rsidR="00E46C02" w:rsidRDefault="007F01AF">
      <w:pPr>
        <w:ind w:left="109" w:right="104" w:firstLine="204"/>
        <w:jc w:val="both"/>
        <w:rPr>
          <w:sz w:val="16"/>
        </w:rPr>
      </w:pPr>
      <w:r>
        <w:rPr>
          <w:sz w:val="16"/>
        </w:rPr>
        <w:t xml:space="preserve">In </w:t>
      </w:r>
      <w:r>
        <w:rPr>
          <w:sz w:val="16"/>
        </w:rPr>
        <w:t>applicazione dell’art. 48 del D.P.R. 28.12.2000 n. 445 si informa che, ai sensi dell’art. 13 del Regolamento UE 2016/679 (GDPR), i dati forniti saranno</w:t>
      </w:r>
      <w:r>
        <w:rPr>
          <w:spacing w:val="1"/>
          <w:sz w:val="16"/>
        </w:rPr>
        <w:t xml:space="preserve"> </w:t>
      </w:r>
      <w:r>
        <w:rPr>
          <w:sz w:val="16"/>
        </w:rPr>
        <w:t>utilizzati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1"/>
          <w:sz w:val="16"/>
        </w:rPr>
        <w:t xml:space="preserve"> </w:t>
      </w:r>
      <w:r>
        <w:rPr>
          <w:sz w:val="16"/>
        </w:rPr>
        <w:t>dell’istruttoria</w:t>
      </w:r>
      <w:r>
        <w:rPr>
          <w:spacing w:val="-2"/>
          <w:sz w:val="16"/>
        </w:rPr>
        <w:t xml:space="preserve"> </w:t>
      </w:r>
      <w:r>
        <w:rPr>
          <w:sz w:val="16"/>
        </w:rPr>
        <w:t>relativa al</w:t>
      </w:r>
      <w:r>
        <w:rPr>
          <w:spacing w:val="-3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-1"/>
          <w:sz w:val="16"/>
        </w:rPr>
        <w:t xml:space="preserve"> </w:t>
      </w:r>
      <w:r>
        <w:rPr>
          <w:sz w:val="16"/>
        </w:rPr>
        <w:t>cui i</w:t>
      </w:r>
      <w:r>
        <w:rPr>
          <w:spacing w:val="-1"/>
          <w:sz w:val="16"/>
        </w:rPr>
        <w:t xml:space="preserve"> </w:t>
      </w:r>
      <w:r>
        <w:rPr>
          <w:sz w:val="16"/>
        </w:rPr>
        <w:t>dati si</w:t>
      </w:r>
      <w:r>
        <w:rPr>
          <w:spacing w:val="1"/>
          <w:sz w:val="16"/>
        </w:rPr>
        <w:t xml:space="preserve"> </w:t>
      </w:r>
      <w:r>
        <w:rPr>
          <w:sz w:val="16"/>
        </w:rPr>
        <w:t>riferiscono.</w:t>
      </w:r>
    </w:p>
    <w:p w:rsidR="00E46C02" w:rsidRDefault="007F01AF">
      <w:pPr>
        <w:spacing w:before="2"/>
        <w:ind w:left="109" w:right="104"/>
        <w:jc w:val="both"/>
        <w:rPr>
          <w:sz w:val="16"/>
        </w:rPr>
      </w:pPr>
      <w:r>
        <w:rPr>
          <w:sz w:val="16"/>
        </w:rPr>
        <w:t xml:space="preserve">I </w:t>
      </w:r>
      <w:r>
        <w:rPr>
          <w:sz w:val="16"/>
        </w:rPr>
        <w:t>dati saranno trattati dal personale in servizio presso l’U.O. Urbanistica e Valorizzazione del Territorio, anche con l’ausilio di mezzi elettronici e potranno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essere comunicati ai soggetti istituzionali nei soli casi previsti dalle disposizioni di legge o </w:t>
      </w:r>
      <w:r>
        <w:rPr>
          <w:sz w:val="16"/>
        </w:rPr>
        <w:t>di regolamento o a terzi interessati nel rispetto della normativa</w:t>
      </w:r>
      <w:r>
        <w:rPr>
          <w:spacing w:val="1"/>
          <w:sz w:val="16"/>
        </w:rPr>
        <w:t xml:space="preserve"> </w:t>
      </w:r>
      <w:r>
        <w:rPr>
          <w:sz w:val="16"/>
        </w:rPr>
        <w:t>disciplinante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diritto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accesso.</w:t>
      </w:r>
    </w:p>
    <w:p w:rsidR="00E46C02" w:rsidRDefault="007F01AF">
      <w:pPr>
        <w:ind w:left="109" w:right="109"/>
        <w:jc w:val="both"/>
        <w:rPr>
          <w:sz w:val="16"/>
        </w:rPr>
      </w:pPr>
      <w:r>
        <w:rPr>
          <w:sz w:val="16"/>
        </w:rPr>
        <w:t>A tal proposito si ricorda che le dichiarazioni sostitutive rese nella presente istanza sono oggetto di controllo da parte dell’Amministrazione procedent</w:t>
      </w:r>
      <w:r>
        <w:rPr>
          <w:sz w:val="16"/>
        </w:rPr>
        <w:t>e ai sensi</w:t>
      </w:r>
      <w:r>
        <w:rPr>
          <w:spacing w:val="-37"/>
          <w:sz w:val="16"/>
        </w:rPr>
        <w:t xml:space="preserve"> </w:t>
      </w:r>
      <w:r>
        <w:rPr>
          <w:sz w:val="16"/>
        </w:rPr>
        <w:t>dell’art. 71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D.P.R.</w:t>
      </w:r>
      <w:r>
        <w:rPr>
          <w:spacing w:val="-2"/>
          <w:sz w:val="16"/>
        </w:rPr>
        <w:t xml:space="preserve"> </w:t>
      </w:r>
      <w:r>
        <w:rPr>
          <w:sz w:val="16"/>
        </w:rPr>
        <w:t>28.12.2000,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445.</w:t>
      </w:r>
    </w:p>
    <w:p w:rsidR="00E46C02" w:rsidRDefault="007F01AF">
      <w:pPr>
        <w:spacing w:line="183" w:lineRule="exact"/>
        <w:ind w:left="109"/>
        <w:jc w:val="both"/>
        <w:rPr>
          <w:sz w:val="16"/>
        </w:rPr>
      </w:pPr>
      <w:r>
        <w:rPr>
          <w:sz w:val="16"/>
        </w:rPr>
        <w:t>Soggetto</w:t>
      </w:r>
      <w:r>
        <w:rPr>
          <w:spacing w:val="-4"/>
          <w:sz w:val="16"/>
        </w:rPr>
        <w:t xml:space="preserve"> </w:t>
      </w:r>
      <w:r>
        <w:rPr>
          <w:sz w:val="16"/>
        </w:rPr>
        <w:t>designato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Dirigente</w:t>
      </w:r>
      <w:r>
        <w:rPr>
          <w:spacing w:val="-5"/>
          <w:sz w:val="16"/>
        </w:rPr>
        <w:t xml:space="preserve"> </w:t>
      </w:r>
      <w:r>
        <w:rPr>
          <w:sz w:val="16"/>
        </w:rPr>
        <w:t>dell’U.O.</w:t>
      </w:r>
      <w:r>
        <w:rPr>
          <w:spacing w:val="-2"/>
          <w:sz w:val="16"/>
        </w:rPr>
        <w:t xml:space="preserve"> </w:t>
      </w:r>
      <w:r>
        <w:rPr>
          <w:sz w:val="16"/>
        </w:rPr>
        <w:t>Urbanistica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Valorizzazione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Territorio.</w:t>
      </w:r>
    </w:p>
    <w:p w:rsidR="00E46C02" w:rsidRDefault="007F01AF">
      <w:pPr>
        <w:ind w:left="109" w:right="624"/>
        <w:jc w:val="both"/>
        <w:rPr>
          <w:sz w:val="16"/>
        </w:rPr>
      </w:pPr>
      <w:r>
        <w:rPr>
          <w:sz w:val="16"/>
        </w:rPr>
        <w:t>I dati saranno trattati per il tempo stabilito dalla normativa nazionale: gli intere</w:t>
      </w:r>
      <w:r>
        <w:rPr>
          <w:sz w:val="16"/>
        </w:rPr>
        <w:t>ssati avranno il diritto di accedere ai propri dati personali e di ottenere la</w:t>
      </w:r>
      <w:r>
        <w:rPr>
          <w:spacing w:val="-37"/>
          <w:sz w:val="16"/>
        </w:rPr>
        <w:t xml:space="preserve"> </w:t>
      </w:r>
      <w:r>
        <w:rPr>
          <w:sz w:val="16"/>
        </w:rPr>
        <w:t>rettifica</w:t>
      </w:r>
      <w:r>
        <w:rPr>
          <w:spacing w:val="-3"/>
          <w:sz w:val="16"/>
        </w:rPr>
        <w:t xml:space="preserve"> </w:t>
      </w:r>
      <w:r>
        <w:rPr>
          <w:sz w:val="16"/>
        </w:rPr>
        <w:t>degli</w:t>
      </w:r>
      <w:r>
        <w:rPr>
          <w:spacing w:val="1"/>
          <w:sz w:val="16"/>
        </w:rPr>
        <w:t xml:space="preserve"> </w:t>
      </w:r>
      <w:r>
        <w:rPr>
          <w:sz w:val="16"/>
        </w:rPr>
        <w:t>stessi</w:t>
      </w:r>
      <w:r>
        <w:rPr>
          <w:spacing w:val="-2"/>
          <w:sz w:val="16"/>
        </w:rPr>
        <w:t xml:space="preserve"> </w:t>
      </w:r>
      <w:r>
        <w:rPr>
          <w:sz w:val="16"/>
        </w:rPr>
        <w:t>nonché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rivolgersi</w:t>
      </w:r>
      <w:r>
        <w:rPr>
          <w:spacing w:val="1"/>
          <w:sz w:val="16"/>
        </w:rPr>
        <w:t xml:space="preserve"> </w:t>
      </w:r>
      <w:r>
        <w:rPr>
          <w:sz w:val="16"/>
        </w:rPr>
        <w:t>all’autorità</w:t>
      </w:r>
      <w:r>
        <w:rPr>
          <w:spacing w:val="-3"/>
          <w:sz w:val="16"/>
        </w:rPr>
        <w:t xml:space="preserve"> </w:t>
      </w:r>
      <w:r>
        <w:rPr>
          <w:sz w:val="16"/>
        </w:rPr>
        <w:t>Garante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proporre</w:t>
      </w:r>
      <w:r>
        <w:rPr>
          <w:spacing w:val="-3"/>
          <w:sz w:val="16"/>
        </w:rPr>
        <w:t xml:space="preserve"> </w:t>
      </w:r>
      <w:r>
        <w:rPr>
          <w:sz w:val="16"/>
        </w:rPr>
        <w:t>reclamo.</w:t>
      </w:r>
    </w:p>
    <w:p w:rsidR="00E46C02" w:rsidRDefault="00E46C02">
      <w:pPr>
        <w:spacing w:line="183" w:lineRule="exact"/>
        <w:ind w:left="109"/>
        <w:jc w:val="both"/>
        <w:rPr>
          <w:sz w:val="16"/>
        </w:rPr>
      </w:pPr>
    </w:p>
    <w:sectPr w:rsidR="00E46C02">
      <w:type w:val="continuous"/>
      <w:pgSz w:w="11906" w:h="16838"/>
      <w:pgMar w:top="200" w:right="740" w:bottom="280" w:left="74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012C"/>
    <w:multiLevelType w:val="multilevel"/>
    <w:tmpl w:val="534ABEC0"/>
    <w:lvl w:ilvl="0">
      <w:numFmt w:val="bullet"/>
      <w:lvlText w:val="-"/>
      <w:lvlJc w:val="left"/>
      <w:pPr>
        <w:tabs>
          <w:tab w:val="num" w:pos="0"/>
        </w:tabs>
        <w:ind w:left="534" w:hanging="14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28" w:hanging="14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7" w:hanging="14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05" w:hanging="1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94" w:hanging="1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83" w:hanging="1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1" w:hanging="1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60" w:hanging="1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49" w:hanging="143"/>
      </w:pPr>
      <w:rPr>
        <w:rFonts w:ascii="Symbol" w:hAnsi="Symbol" w:cs="Symbol" w:hint="default"/>
      </w:rPr>
    </w:lvl>
  </w:abstractNum>
  <w:abstractNum w:abstractNumId="1">
    <w:nsid w:val="37CD67FB"/>
    <w:multiLevelType w:val="multilevel"/>
    <w:tmpl w:val="8968F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E46C02"/>
    <w:rsid w:val="007F01AF"/>
    <w:rsid w:val="00E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203"/>
      <w:ind w:left="1096"/>
    </w:pPr>
    <w:rPr>
      <w:rFonts w:ascii="Arial" w:eastAsia="Arial" w:hAnsi="Arial" w:cs="Arial"/>
      <w:b/>
      <w:bCs/>
      <w:sz w:val="40"/>
      <w:szCs w:val="40"/>
    </w:rPr>
  </w:style>
  <w:style w:type="paragraph" w:styleId="Corpotesto">
    <w:name w:val="Body Text"/>
    <w:basedOn w:val="Normale"/>
    <w:uiPriority w:val="1"/>
    <w:qFormat/>
    <w:pPr>
      <w:ind w:left="39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34" w:hanging="14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qFormat/>
    <w:rsid w:val="00683D4E"/>
    <w:pPr>
      <w:widowControl/>
      <w:suppressAutoHyphens w:val="0"/>
      <w:spacing w:beforeAutospacing="1" w:afterAutospacing="1"/>
      <w:jc w:val="both"/>
    </w:pPr>
    <w:rPr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"/>
    <w:qFormat/>
    <w:pPr>
      <w:spacing w:before="203"/>
      <w:ind w:left="1096"/>
    </w:pPr>
    <w:rPr>
      <w:rFonts w:ascii="Arial" w:eastAsia="Arial" w:hAnsi="Arial" w:cs="Arial"/>
      <w:b/>
      <w:bCs/>
      <w:sz w:val="40"/>
      <w:szCs w:val="40"/>
    </w:rPr>
  </w:style>
  <w:style w:type="paragraph" w:styleId="Corpotesto">
    <w:name w:val="Body Text"/>
    <w:basedOn w:val="Normale"/>
    <w:uiPriority w:val="1"/>
    <w:qFormat/>
    <w:pPr>
      <w:ind w:left="39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34" w:hanging="14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qFormat/>
    <w:rsid w:val="00683D4E"/>
    <w:pPr>
      <w:widowControl/>
      <w:suppressAutoHyphens w:val="0"/>
      <w:spacing w:beforeAutospacing="1" w:afterAutospacing="1"/>
      <w:jc w:val="both"/>
    </w:pPr>
    <w:rPr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SINDACO</dc:title>
  <dc:creator>Comune di Perugia</dc:creator>
  <cp:lastModifiedBy>casciolis</cp:lastModifiedBy>
  <cp:revision>2</cp:revision>
  <cp:lastPrinted>2021-09-15T10:17:00Z</cp:lastPrinted>
  <dcterms:created xsi:type="dcterms:W3CDTF">2021-10-22T11:18:00Z</dcterms:created>
  <dcterms:modified xsi:type="dcterms:W3CDTF">2021-10-22T11:18:00Z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2021-04-09T00:00:00Z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